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76" w:lineRule="auto"/>
        <w:ind w:left="288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    CONTRACT DE SPONSORIZARE</w:t>
      </w:r>
      <w:r w:rsidDel="00000000" w:rsidR="00000000" w:rsidRPr="00000000">
        <w:rPr>
          <w:rtl w:val="0"/>
        </w:rPr>
      </w:r>
    </w:p>
    <w:p w:rsidR="00000000" w:rsidDel="00000000" w:rsidP="00000000" w:rsidRDefault="00000000" w:rsidRPr="00000000" w14:paraId="00000002">
      <w:pPr>
        <w:widowControl w:val="0"/>
        <w:spacing w:line="276" w:lineRule="auto"/>
        <w:ind w:left="3600" w:firstLine="0"/>
        <w:jc w:val="both"/>
        <w:rPr>
          <w:rFonts w:ascii="Cambria" w:cs="Cambria" w:eastAsia="Cambria" w:hAnsi="Cambria"/>
        </w:rPr>
      </w:pPr>
      <w:r w:rsidDel="00000000" w:rsidR="00000000" w:rsidRPr="00000000">
        <w:rPr>
          <w:rFonts w:ascii="Cambria" w:cs="Cambria" w:eastAsia="Cambria" w:hAnsi="Cambria"/>
          <w:b w:val="1"/>
          <w:bCs w:val="1"/>
          <w:rtl w:val="0"/>
        </w:rPr>
        <w:t xml:space="preserve">       Nr. __/__.2026</w:t>
      </w:r>
      <w:r w:rsidDel="00000000" w:rsidR="00000000" w:rsidRPr="00000000">
        <w:rPr>
          <w:rtl w:val="0"/>
        </w:rPr>
      </w:r>
    </w:p>
    <w:p w:rsidR="00000000" w:rsidDel="00000000" w:rsidP="00000000" w:rsidRDefault="00000000" w:rsidRPr="00000000" w14:paraId="00000003">
      <w:pPr>
        <w:widowControl w:val="0"/>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4">
      <w:pPr>
        <w:widowControl w:val="0"/>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5">
      <w:pPr>
        <w:widowControl w:val="0"/>
        <w:spacing w:line="276" w:lineRule="auto"/>
        <w:ind w:firstLine="720"/>
        <w:jc w:val="both"/>
        <w:rPr>
          <w:rFonts w:ascii="Cambria" w:cs="Cambria" w:eastAsia="Cambria" w:hAnsi="Cambria"/>
        </w:rPr>
      </w:pPr>
      <w:r w:rsidDel="00000000" w:rsidR="00000000" w:rsidRPr="00000000">
        <w:rPr>
          <w:rFonts w:ascii="Cambria" w:cs="Cambria" w:eastAsia="Cambria" w:hAnsi="Cambria"/>
          <w:b w:val="1"/>
          <w:bCs w:val="1"/>
          <w:rtl w:val="0"/>
        </w:rPr>
        <w:t xml:space="preserve">1. PĂRŢILE CONTRACTANTE</w:t>
      </w:r>
      <w:r w:rsidDel="00000000" w:rsidR="00000000" w:rsidRPr="00000000">
        <w:rPr>
          <w:rtl w:val="0"/>
        </w:rPr>
      </w:r>
    </w:p>
    <w:p w:rsidR="00000000" w:rsidDel="00000000" w:rsidP="00000000" w:rsidRDefault="00000000" w:rsidRPr="00000000" w14:paraId="00000006">
      <w:pPr>
        <w:spacing w:after="240" w:before="240" w:lineRule="auto"/>
        <w:jc w:val="left"/>
        <w:rPr>
          <w:rFonts w:ascii="Cambria" w:cs="Cambria" w:eastAsia="Cambria" w:hAnsi="Cambria"/>
          <w:b w:val="1"/>
          <w:bCs w:val="1"/>
        </w:rPr>
      </w:pPr>
      <w:bookmarkStart w:colFirst="0" w:colLast="0" w:name="_heading=h.gjdgxs" w:id="0"/>
      <w:bookmarkEnd w:id="0"/>
      <w:r w:rsidDel="00000000" w:rsidR="00000000" w:rsidRPr="00000000">
        <w:rPr>
          <w:rFonts w:ascii="Cambria" w:cs="Cambria" w:eastAsia="Cambria" w:hAnsi="Cambria"/>
          <w:b w:val="1"/>
          <w:bCs w:val="1"/>
          <w:rtl w:val="0"/>
        </w:rPr>
        <w:t xml:space="preserve">____________________________________,</w:t>
      </w:r>
      <w:r w:rsidDel="00000000" w:rsidR="00000000" w:rsidRPr="00000000">
        <w:rPr>
          <w:rFonts w:ascii="Cambria" w:cs="Cambria" w:eastAsia="Cambria" w:hAnsi="Cambria"/>
          <w:rtl w:val="0"/>
        </w:rPr>
        <w:t xml:space="preserve"> cu sediu în _________________________________, având număr de înregistrare la Registrul Comerțului: __________________, Cod unic de înregistrare _______________, reprezentată legal prin </w:t>
      </w:r>
      <w:r w:rsidDel="00000000" w:rsidR="00000000" w:rsidRPr="00000000">
        <w:rPr>
          <w:rFonts w:ascii="Cambria" w:cs="Cambria" w:eastAsia="Cambria" w:hAnsi="Cambria"/>
          <w:b w:val="1"/>
          <w:bCs w:val="1"/>
          <w:rtl w:val="0"/>
        </w:rPr>
        <w:t xml:space="preserve"> ____________________</w:t>
      </w:r>
      <w:r w:rsidDel="00000000" w:rsidR="00000000" w:rsidRPr="00000000">
        <w:rPr>
          <w:rFonts w:ascii="Cambria" w:cs="Cambria" w:eastAsia="Cambria" w:hAnsi="Cambria"/>
          <w:rtl w:val="0"/>
        </w:rPr>
        <w:t xml:space="preserve"> în calitate de </w:t>
      </w:r>
      <w:r w:rsidDel="00000000" w:rsidR="00000000" w:rsidRPr="00000000">
        <w:rPr>
          <w:rFonts w:ascii="Cambria" w:cs="Cambria" w:eastAsia="Cambria" w:hAnsi="Cambria"/>
          <w:b w:val="1"/>
          <w:bCs w:val="1"/>
          <w:rtl w:val="0"/>
        </w:rPr>
        <w:t xml:space="preserve">_______________________</w:t>
      </w:r>
      <w:r w:rsidDel="00000000" w:rsidR="00000000" w:rsidRPr="00000000">
        <w:rPr>
          <w:rFonts w:ascii="Cambria" w:cs="Cambria" w:eastAsia="Cambria" w:hAnsi="Cambria"/>
          <w:rtl w:val="0"/>
        </w:rPr>
        <w:t xml:space="preserve">, denumită în continuare </w:t>
      </w:r>
      <w:r w:rsidDel="00000000" w:rsidR="00000000" w:rsidRPr="00000000">
        <w:rPr>
          <w:rFonts w:ascii="Cambria" w:cs="Cambria" w:eastAsia="Cambria" w:hAnsi="Cambria"/>
          <w:b w:val="1"/>
          <w:bCs w:val="1"/>
          <w:i w:val="1"/>
          <w:iCs w:val="1"/>
          <w:sz w:val="24"/>
          <w:szCs w:val="24"/>
          <w:rtl w:val="0"/>
        </w:rPr>
        <w:t xml:space="preserve">“Sponsorul”</w:t>
      </w:r>
      <w:r w:rsidDel="00000000" w:rsidR="00000000" w:rsidRPr="00000000">
        <w:rPr>
          <w:rFonts w:ascii="Cambria" w:cs="Cambria" w:eastAsia="Cambria" w:hAnsi="Cambria"/>
          <w:i w:val="1"/>
          <w:iCs w:val="1"/>
          <w:rtl w:val="0"/>
        </w:rPr>
        <w:t xml:space="preserve">,</w:t>
      </w:r>
      <w:r w:rsidDel="00000000" w:rsidR="00000000" w:rsidRPr="00000000">
        <w:rPr>
          <w:rtl w:val="0"/>
        </w:rPr>
      </w:r>
    </w:p>
    <w:p w:rsidR="00000000" w:rsidDel="00000000" w:rsidP="00000000" w:rsidRDefault="00000000" w:rsidRPr="00000000" w14:paraId="00000007">
      <w:pPr>
        <w:widowControl w:val="0"/>
        <w:spacing w:line="276" w:lineRule="auto"/>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 Și</w:t>
      </w:r>
    </w:p>
    <w:p w:rsidR="00000000" w:rsidDel="00000000" w:rsidP="00000000" w:rsidRDefault="00000000" w:rsidRPr="00000000" w14:paraId="00000008">
      <w:pPr>
        <w:widowControl w:val="0"/>
        <w:spacing w:line="276"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9">
      <w:pPr>
        <w:widowControl w:val="0"/>
        <w:spacing w:line="276" w:lineRule="auto"/>
        <w:jc w:val="both"/>
        <w:rPr>
          <w:rFonts w:ascii="Cambria" w:cs="Cambria" w:eastAsia="Cambria" w:hAnsi="Cambria"/>
        </w:rPr>
      </w:pPr>
      <w:r w:rsidDel="00000000" w:rsidR="00000000" w:rsidRPr="00000000">
        <w:rPr>
          <w:rFonts w:ascii="Cambria" w:cs="Cambria" w:eastAsia="Cambria" w:hAnsi="Cambria"/>
          <w:b w:val="1"/>
          <w:bCs w:val="1"/>
          <w:rtl w:val="0"/>
        </w:rPr>
        <w:t xml:space="preserve">Asociaţia Solar Decatlon București,</w:t>
      </w:r>
      <w:r w:rsidDel="00000000" w:rsidR="00000000" w:rsidRPr="00000000">
        <w:rPr>
          <w:rFonts w:ascii="Cambria" w:cs="Cambria" w:eastAsia="Cambria" w:hAnsi="Cambria"/>
          <w:rtl w:val="0"/>
        </w:rPr>
        <w:t xml:space="preserve"> cu sediul în Bucureşti, Sector 2, B-dul Pache Protopopescu nr 66 incinta Facultății de Inginerie a Instalațiilor, cam P15, CIF 32342400, având contul numărul RO55RNCB0090137869960001, deschis la Banca Comercială Română, reprezentată legal prin </w:t>
      </w:r>
      <w:r w:rsidDel="00000000" w:rsidR="00000000" w:rsidRPr="00000000">
        <w:rPr>
          <w:rFonts w:ascii="Cambria" w:cs="Cambria" w:eastAsia="Cambria" w:hAnsi="Cambria"/>
          <w:b w:val="1"/>
          <w:bCs w:val="1"/>
          <w:rtl w:val="0"/>
        </w:rPr>
        <w:t xml:space="preserve">doamna Stoian Dalia Irina</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în calitate de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Președinte,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denumit în continuare</w:t>
      </w:r>
      <w:r w:rsidDel="00000000" w:rsidR="00000000" w:rsidRPr="00000000">
        <w:rPr>
          <w:rFonts w:ascii="Cambria" w:cs="Cambria" w:eastAsia="Cambria" w:hAnsi="Cambria"/>
          <w:b w:val="1"/>
          <w:bCs w:val="1"/>
          <w:rtl w:val="0"/>
        </w:rPr>
        <w:t xml:space="preserve"> BENEFICIAR,</w:t>
      </w:r>
      <w:r w:rsidDel="00000000" w:rsidR="00000000" w:rsidRPr="00000000">
        <w:rPr>
          <w:rtl w:val="0"/>
        </w:rPr>
      </w:r>
    </w:p>
    <w:p w:rsidR="00000000" w:rsidDel="00000000" w:rsidP="00000000" w:rsidRDefault="00000000" w:rsidRPr="00000000" w14:paraId="0000000A">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denumite în mod individual</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PARTE</w:t>
      </w:r>
      <w:r w:rsidDel="00000000" w:rsidR="00000000" w:rsidRPr="00000000">
        <w:rPr>
          <w:rFonts w:ascii="Cambria" w:cs="Cambria" w:eastAsia="Cambria" w:hAnsi="Cambria"/>
          <w:rtl w:val="0"/>
        </w:rPr>
        <w:t xml:space="preserve">” şi în mod colectiv „</w:t>
      </w:r>
      <w:r w:rsidDel="00000000" w:rsidR="00000000" w:rsidRPr="00000000">
        <w:rPr>
          <w:rFonts w:ascii="Cambria" w:cs="Cambria" w:eastAsia="Cambria" w:hAnsi="Cambria"/>
          <w:b w:val="1"/>
          <w:bCs w:val="1"/>
          <w:rtl w:val="0"/>
        </w:rPr>
        <w:t xml:space="preserve">PĂRȚILE</w:t>
      </w:r>
      <w:r w:rsidDel="00000000" w:rsidR="00000000" w:rsidRPr="00000000">
        <w:rPr>
          <w:rFonts w:ascii="Cambria" w:cs="Cambria" w:eastAsia="Cambria" w:hAnsi="Cambria"/>
          <w:rtl w:val="0"/>
        </w:rPr>
        <w:t xml:space="preserve">”.</w:t>
      </w:r>
    </w:p>
    <w:p w:rsidR="00000000" w:rsidDel="00000000" w:rsidP="00000000" w:rsidRDefault="00000000" w:rsidRPr="00000000" w14:paraId="0000000B">
      <w:pPr>
        <w:widowControl w:val="0"/>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C">
      <w:pPr>
        <w:widowControl w:val="0"/>
        <w:spacing w:line="276" w:lineRule="auto"/>
        <w:jc w:val="both"/>
        <w:rPr>
          <w:rFonts w:ascii="Cambria" w:cs="Cambria" w:eastAsia="Cambria" w:hAnsi="Cambria"/>
        </w:rPr>
      </w:pPr>
      <w:r w:rsidDel="00000000" w:rsidR="00000000" w:rsidRPr="00000000">
        <w:rPr>
          <w:rFonts w:ascii="Cambria" w:cs="Cambria" w:eastAsia="Cambria" w:hAnsi="Cambria"/>
          <w:b w:val="1"/>
          <w:bCs w:val="1"/>
          <w:rtl w:val="0"/>
        </w:rPr>
        <w:t xml:space="preserve">PREAMBUL</w:t>
      </w:r>
      <w:r w:rsidDel="00000000" w:rsidR="00000000" w:rsidRPr="00000000">
        <w:rPr>
          <w:rtl w:val="0"/>
        </w:rPr>
      </w:r>
    </w:p>
    <w:p w:rsidR="00000000" w:rsidDel="00000000" w:rsidP="00000000" w:rsidRDefault="00000000" w:rsidRPr="00000000" w14:paraId="0000000D">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Având în vedere că:</w:t>
      </w:r>
    </w:p>
    <w:p w:rsidR="00000000" w:rsidDel="00000000" w:rsidP="00000000" w:rsidRDefault="00000000" w:rsidRPr="00000000" w14:paraId="0000000E">
      <w:pPr>
        <w:widowControl w:val="0"/>
        <w:numPr>
          <w:ilvl w:val="0"/>
          <w:numId w:val="6"/>
        </w:numPr>
        <w:spacing w:line="276" w:lineRule="auto"/>
        <w:ind w:left="720" w:hanging="359"/>
        <w:jc w:val="both"/>
        <w:rPr/>
      </w:pPr>
      <w:r w:rsidDel="00000000" w:rsidR="00000000" w:rsidRPr="00000000">
        <w:rPr>
          <w:rFonts w:ascii="Cambria" w:cs="Cambria" w:eastAsia="Cambria" w:hAnsi="Cambria"/>
          <w:b w:val="1"/>
          <w:bCs w:val="1"/>
          <w:rtl w:val="0"/>
        </w:rPr>
        <w:t xml:space="preserve">BENEFICIARUL</w:t>
      </w:r>
      <w:r w:rsidDel="00000000" w:rsidR="00000000" w:rsidRPr="00000000">
        <w:rPr>
          <w:rFonts w:ascii="Cambria" w:cs="Cambria" w:eastAsia="Cambria" w:hAnsi="Cambria"/>
          <w:rtl w:val="0"/>
        </w:rPr>
        <w:t xml:space="preserve"> reprezintă echipa EFdeN.</w:t>
      </w:r>
      <w:r w:rsidDel="00000000" w:rsidR="00000000" w:rsidRPr="00000000">
        <w:rPr>
          <w:rtl w:val="0"/>
        </w:rPr>
      </w:r>
    </w:p>
    <w:p w:rsidR="00000000" w:rsidDel="00000000" w:rsidP="00000000" w:rsidRDefault="00000000" w:rsidRPr="00000000" w14:paraId="0000000F">
      <w:pPr>
        <w:widowControl w:val="0"/>
        <w:numPr>
          <w:ilvl w:val="0"/>
          <w:numId w:val="2"/>
        </w:numPr>
        <w:spacing w:line="276" w:lineRule="auto"/>
        <w:ind w:left="72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BENEFICIARUL doreşte să realizeze prin echipa și proiectul EFdeN, </w:t>
      </w:r>
      <w:r w:rsidDel="00000000" w:rsidR="00000000" w:rsidRPr="00000000">
        <w:rPr>
          <w:rFonts w:ascii="Cambria" w:cs="Cambria" w:eastAsia="Cambria" w:hAnsi="Cambria"/>
          <w:rtl w:val="0"/>
        </w:rPr>
        <w:t xml:space="preserve">denumit în continuare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PROIECTUL</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proiectarea, executarea și implementarea modelelor de bune practici în funcție de natură pentru a veni în sprijinul îmbunătățirii sectorului de construcții din România, având în vedere și atingerea direcțiilor de dezvoltare durabilă.</w:t>
      </w:r>
      <w:r w:rsidDel="00000000" w:rsidR="00000000" w:rsidRPr="00000000">
        <w:rPr>
          <w:rtl w:val="0"/>
        </w:rPr>
      </w:r>
    </w:p>
    <w:p w:rsidR="00000000" w:rsidDel="00000000" w:rsidP="00000000" w:rsidRDefault="00000000" w:rsidRPr="00000000" w14:paraId="00000010">
      <w:pPr>
        <w:widowControl w:val="0"/>
        <w:numPr>
          <w:ilvl w:val="0"/>
          <w:numId w:val="2"/>
        </w:numPr>
        <w:spacing w:line="276" w:lineRule="auto"/>
        <w:ind w:left="720" w:hanging="360"/>
        <w:jc w:val="both"/>
        <w:rPr>
          <w:rFonts w:ascii="Cambria" w:cs="Cambria" w:eastAsia="Cambria" w:hAnsi="Cambria"/>
          <w:b w:val="1"/>
          <w:bCs w:val="1"/>
          <w:u w:val="none"/>
        </w:rPr>
      </w:pPr>
      <w:r w:rsidDel="00000000" w:rsidR="00000000" w:rsidRPr="00000000">
        <w:rPr>
          <w:rFonts w:ascii="Cambria" w:cs="Cambria" w:eastAsia="Cambria" w:hAnsi="Cambria"/>
          <w:b w:val="1"/>
          <w:bCs w:val="1"/>
          <w:rtl w:val="0"/>
        </w:rPr>
        <w:t xml:space="preserve">BENEFICIARUL </w:t>
      </w:r>
      <w:r w:rsidDel="00000000" w:rsidR="00000000" w:rsidRPr="00000000">
        <w:rPr>
          <w:rFonts w:ascii="Cambria" w:cs="Cambria" w:eastAsia="Cambria" w:hAnsi="Cambria"/>
          <w:rtl w:val="0"/>
        </w:rPr>
        <w:t xml:space="preserve">dorește </w:t>
      </w:r>
      <w:r w:rsidDel="00000000" w:rsidR="00000000" w:rsidRPr="00000000">
        <w:rPr>
          <w:rFonts w:ascii="Cambria" w:cs="Cambria" w:eastAsia="Cambria" w:hAnsi="Cambria"/>
          <w:b w:val="1"/>
          <w:bCs w:val="1"/>
          <w:rtl w:val="0"/>
        </w:rPr>
        <w:t xml:space="preserve">să sprijine legătura dintre mediul academic și cel de privat</w:t>
      </w:r>
      <w:r w:rsidDel="00000000" w:rsidR="00000000" w:rsidRPr="00000000">
        <w:rPr>
          <w:rFonts w:ascii="Cambria" w:cs="Cambria" w:eastAsia="Cambria" w:hAnsi="Cambria"/>
          <w:rtl w:val="0"/>
        </w:rPr>
        <w:t xml:space="preserve"> venind în sprijinul viitorilor profesioniști, atât în </w:t>
      </w:r>
      <w:r w:rsidDel="00000000" w:rsidR="00000000" w:rsidRPr="00000000">
        <w:rPr>
          <w:rFonts w:ascii="Cambria" w:cs="Cambria" w:eastAsia="Cambria" w:hAnsi="Cambria"/>
          <w:b w:val="1"/>
          <w:bCs w:val="1"/>
          <w:rtl w:val="0"/>
        </w:rPr>
        <w:t xml:space="preserve">formarea lor profesională de sustenabilitate, cât și prin crearea de contexte în vederea identificării sinergiilor și proiectelor posibile împreună.</w:t>
      </w:r>
      <w:r w:rsidDel="00000000" w:rsidR="00000000" w:rsidRPr="00000000">
        <w:rPr>
          <w:rtl w:val="0"/>
        </w:rPr>
      </w:r>
    </w:p>
    <w:p w:rsidR="00000000" w:rsidDel="00000000" w:rsidP="00000000" w:rsidRDefault="00000000" w:rsidRPr="00000000" w14:paraId="00000011">
      <w:pPr>
        <w:widowControl w:val="0"/>
        <w:spacing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12">
      <w:pPr>
        <w:widowControl w:val="0"/>
        <w:spacing w:line="276" w:lineRule="auto"/>
        <w:ind w:firstLine="720"/>
        <w:jc w:val="both"/>
        <w:rPr>
          <w:rFonts w:ascii="Cambria" w:cs="Cambria" w:eastAsia="Cambria" w:hAnsi="Cambria"/>
        </w:rPr>
      </w:pPr>
      <w:r w:rsidDel="00000000" w:rsidR="00000000" w:rsidRPr="00000000">
        <w:rPr>
          <w:rFonts w:ascii="Cambria" w:cs="Cambria" w:eastAsia="Cambria" w:hAnsi="Cambria"/>
          <w:b w:val="1"/>
          <w:bCs w:val="1"/>
          <w:rtl w:val="0"/>
        </w:rPr>
        <w:t xml:space="preserve">2. OBIECTUL CONTRACTULUI </w:t>
      </w:r>
      <w:r w:rsidDel="00000000" w:rsidR="00000000" w:rsidRPr="00000000">
        <w:rPr>
          <w:rtl w:val="0"/>
        </w:rPr>
      </w:r>
    </w:p>
    <w:p w:rsidR="00000000" w:rsidDel="00000000" w:rsidP="00000000" w:rsidRDefault="00000000" w:rsidRPr="00000000" w14:paraId="00000013">
      <w:pPr>
        <w:widowControl w:val="0"/>
        <w:spacing w:line="276" w:lineRule="auto"/>
        <w:jc w:val="both"/>
        <w:rPr>
          <w:rFonts w:ascii="Cambria" w:cs="Cambria" w:eastAsia="Cambria" w:hAnsi="Cambria"/>
          <w:b w:val="1"/>
          <w:bCs w:val="1"/>
        </w:rPr>
      </w:pPr>
      <w:r w:rsidDel="00000000" w:rsidR="00000000" w:rsidRPr="00000000">
        <w:rPr>
          <w:rFonts w:ascii="Cambria" w:cs="Cambria" w:eastAsia="Cambria" w:hAnsi="Cambria"/>
          <w:rtl w:val="0"/>
        </w:rPr>
        <w:t xml:space="preserve">Obiectul contractului constă în </w:t>
      </w:r>
      <w:r w:rsidDel="00000000" w:rsidR="00000000" w:rsidRPr="00000000">
        <w:rPr>
          <w:rFonts w:ascii="Cambria" w:cs="Cambria" w:eastAsia="Cambria" w:hAnsi="Cambria"/>
          <w:b w:val="1"/>
          <w:bCs w:val="1"/>
          <w:rtl w:val="0"/>
        </w:rPr>
        <w:t xml:space="preserve">sponsorizarea EFdeN printr-un sprijin financiar pentru dezvoltarea de proiecte și programe.</w:t>
      </w:r>
    </w:p>
    <w:p w:rsidR="00000000" w:rsidDel="00000000" w:rsidP="00000000" w:rsidRDefault="00000000" w:rsidRPr="00000000" w14:paraId="00000014">
      <w:pPr>
        <w:widowControl w:val="0"/>
        <w:spacing w:line="276"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5">
      <w:pPr>
        <w:widowControl w:val="0"/>
        <w:spacing w:line="276" w:lineRule="auto"/>
        <w:ind w:right="-719" w:firstLine="720"/>
        <w:jc w:val="both"/>
        <w:rPr>
          <w:rFonts w:ascii="Cambria" w:cs="Cambria" w:eastAsia="Cambria" w:hAnsi="Cambria"/>
        </w:rPr>
      </w:pPr>
      <w:r w:rsidDel="00000000" w:rsidR="00000000" w:rsidRPr="00000000">
        <w:rPr>
          <w:rFonts w:ascii="Cambria" w:cs="Cambria" w:eastAsia="Cambria" w:hAnsi="Cambria"/>
          <w:b w:val="1"/>
          <w:bCs w:val="1"/>
          <w:rtl w:val="0"/>
        </w:rPr>
        <w:t xml:space="preserve">3. DURATA CONTRACTULUI</w:t>
      </w:r>
      <w:r w:rsidDel="00000000" w:rsidR="00000000" w:rsidRPr="00000000">
        <w:rPr>
          <w:rtl w:val="0"/>
        </w:rPr>
      </w:r>
    </w:p>
    <w:p w:rsidR="00000000" w:rsidDel="00000000" w:rsidP="00000000" w:rsidRDefault="00000000" w:rsidRPr="00000000" w14:paraId="00000016">
      <w:pPr>
        <w:widowControl w:val="0"/>
        <w:spacing w:line="276" w:lineRule="auto"/>
        <w:ind w:right="-719"/>
        <w:jc w:val="both"/>
        <w:rPr>
          <w:rFonts w:ascii="Cambria" w:cs="Cambria" w:eastAsia="Cambria" w:hAnsi="Cambria"/>
        </w:rPr>
      </w:pPr>
      <w:r w:rsidDel="00000000" w:rsidR="00000000" w:rsidRPr="00000000">
        <w:rPr>
          <w:rFonts w:ascii="Cambria" w:cs="Cambria" w:eastAsia="Cambria" w:hAnsi="Cambria"/>
          <w:rtl w:val="0"/>
        </w:rPr>
        <w:t xml:space="preserve">Prezentul contract  intră în vigoare de la data semnării lui şi este valabil până la data de 31.12.2026.</w:t>
      </w:r>
    </w:p>
    <w:p w:rsidR="00000000" w:rsidDel="00000000" w:rsidP="00000000" w:rsidRDefault="00000000" w:rsidRPr="00000000" w14:paraId="00000017">
      <w:pPr>
        <w:widowControl w:val="0"/>
        <w:spacing w:line="276" w:lineRule="auto"/>
        <w:ind w:right="-719"/>
        <w:jc w:val="both"/>
        <w:rPr>
          <w:rFonts w:ascii="Cambria" w:cs="Cambria" w:eastAsia="Cambria" w:hAnsi="Cambria"/>
        </w:rPr>
      </w:pPr>
      <w:r w:rsidDel="00000000" w:rsidR="00000000" w:rsidRPr="00000000">
        <w:rPr>
          <w:rtl w:val="0"/>
        </w:rPr>
      </w:r>
    </w:p>
    <w:p w:rsidR="00000000" w:rsidDel="00000000" w:rsidP="00000000" w:rsidRDefault="00000000" w:rsidRPr="00000000" w14:paraId="00000018">
      <w:pPr>
        <w:widowControl w:val="0"/>
        <w:spacing w:line="276" w:lineRule="auto"/>
        <w:ind w:right="-719" w:firstLine="720"/>
        <w:jc w:val="both"/>
        <w:rPr>
          <w:rFonts w:ascii="Cambria" w:cs="Cambria" w:eastAsia="Cambria" w:hAnsi="Cambria"/>
        </w:rPr>
      </w:pPr>
      <w:r w:rsidDel="00000000" w:rsidR="00000000" w:rsidRPr="00000000">
        <w:rPr>
          <w:rFonts w:ascii="Cambria" w:cs="Cambria" w:eastAsia="Cambria" w:hAnsi="Cambria"/>
          <w:b w:val="1"/>
          <w:bCs w:val="1"/>
          <w:rtl w:val="0"/>
        </w:rPr>
        <w:t xml:space="preserve">4. VALOAREA CONTRACTULUI</w:t>
      </w:r>
      <w:r w:rsidDel="00000000" w:rsidR="00000000" w:rsidRPr="00000000">
        <w:rPr>
          <w:rtl w:val="0"/>
        </w:rPr>
      </w:r>
    </w:p>
    <w:p w:rsidR="00000000" w:rsidDel="00000000" w:rsidP="00000000" w:rsidRDefault="00000000" w:rsidRPr="00000000" w14:paraId="00000019">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Valoarea totală acordată de SPONSOR, în baza contractului, este de  </w:t>
      </w:r>
      <w:r w:rsidDel="00000000" w:rsidR="00000000" w:rsidRPr="00000000">
        <w:rPr>
          <w:rFonts w:ascii="Cambria" w:cs="Cambria" w:eastAsia="Cambria" w:hAnsi="Cambria"/>
          <w:b w:val="1"/>
          <w:bCs w:val="1"/>
          <w:rtl w:val="0"/>
        </w:rPr>
        <w:t xml:space="preserve">_________________________</w:t>
      </w:r>
      <w:r w:rsidDel="00000000" w:rsidR="00000000" w:rsidRPr="00000000">
        <w:rPr>
          <w:rFonts w:ascii="Cambria" w:cs="Cambria" w:eastAsia="Cambria" w:hAnsi="Cambria"/>
          <w:rtl w:val="0"/>
        </w:rPr>
        <w:t xml:space="preserve">.</w:t>
      </w:r>
    </w:p>
    <w:p w:rsidR="00000000" w:rsidDel="00000000" w:rsidP="00000000" w:rsidRDefault="00000000" w:rsidRPr="00000000" w14:paraId="0000001A">
      <w:pPr>
        <w:widowControl w:val="0"/>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1B">
      <w:pPr>
        <w:widowControl w:val="0"/>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1C">
      <w:pPr>
        <w:widowControl w:val="0"/>
        <w:spacing w:line="276" w:lineRule="auto"/>
        <w:ind w:firstLine="720"/>
        <w:jc w:val="both"/>
        <w:rPr>
          <w:rFonts w:ascii="Cambria" w:cs="Cambria" w:eastAsia="Cambria" w:hAnsi="Cambria"/>
        </w:rPr>
      </w:pPr>
      <w:r w:rsidDel="00000000" w:rsidR="00000000" w:rsidRPr="00000000">
        <w:rPr>
          <w:rFonts w:ascii="Cambria" w:cs="Cambria" w:eastAsia="Cambria" w:hAnsi="Cambria"/>
          <w:b w:val="1"/>
          <w:bCs w:val="1"/>
          <w:rtl w:val="0"/>
        </w:rPr>
        <w:t xml:space="preserve">5. UTILIZAREA SPONSORIZĂRII</w:t>
      </w:r>
      <w:r w:rsidDel="00000000" w:rsidR="00000000" w:rsidRPr="00000000">
        <w:rPr>
          <w:rtl w:val="0"/>
        </w:rPr>
      </w:r>
    </w:p>
    <w:p w:rsidR="00000000" w:rsidDel="00000000" w:rsidP="00000000" w:rsidRDefault="00000000" w:rsidRPr="00000000" w14:paraId="0000001D">
      <w:pPr>
        <w:widowControl w:val="0"/>
        <w:spacing w:after="200" w:line="276" w:lineRule="auto"/>
        <w:ind w:right="-180"/>
        <w:jc w:val="both"/>
        <w:rPr>
          <w:rFonts w:ascii="Cambria" w:cs="Cambria" w:eastAsia="Cambria" w:hAnsi="Cambria"/>
        </w:rPr>
      </w:pPr>
      <w:r w:rsidDel="00000000" w:rsidR="00000000" w:rsidRPr="00000000">
        <w:rPr>
          <w:rFonts w:ascii="Cambria" w:cs="Cambria" w:eastAsia="Cambria" w:hAnsi="Cambria"/>
          <w:rtl w:val="0"/>
        </w:rPr>
        <w:t xml:space="preserve">Suma acordată cu titlu de sponsorizare va fi utilizată de </w:t>
      </w:r>
      <w:r w:rsidDel="00000000" w:rsidR="00000000" w:rsidRPr="00000000">
        <w:rPr>
          <w:rFonts w:ascii="Cambria" w:cs="Cambria" w:eastAsia="Cambria" w:hAnsi="Cambria"/>
          <w:b w:val="1"/>
          <w:bCs w:val="1"/>
          <w:rtl w:val="0"/>
        </w:rPr>
        <w:t xml:space="preserve">BENEFICIAR</w:t>
      </w:r>
      <w:r w:rsidDel="00000000" w:rsidR="00000000" w:rsidRPr="00000000">
        <w:rPr>
          <w:rFonts w:ascii="Cambria" w:cs="Cambria" w:eastAsia="Cambria" w:hAnsi="Cambria"/>
          <w:rtl w:val="0"/>
        </w:rPr>
        <w:t xml:space="preserve"> exclusiv pentru derularea </w:t>
      </w:r>
      <w:r w:rsidDel="00000000" w:rsidR="00000000" w:rsidRPr="00000000">
        <w:rPr>
          <w:rFonts w:ascii="Cambria" w:cs="Cambria" w:eastAsia="Cambria" w:hAnsi="Cambria"/>
          <w:b w:val="1"/>
          <w:bCs w:val="1"/>
          <w:rtl w:val="0"/>
        </w:rPr>
        <w:t xml:space="preserve">PROIECTULUI</w:t>
      </w:r>
      <w:r w:rsidDel="00000000" w:rsidR="00000000" w:rsidRPr="00000000">
        <w:rPr>
          <w:rFonts w:ascii="Cambria" w:cs="Cambria" w:eastAsia="Cambria" w:hAnsi="Cambria"/>
          <w:rtl w:val="0"/>
        </w:rPr>
        <w:t xml:space="preserve">, în scopul  dezvoltării, îmbunătățirii și promovării acestuia.</w:t>
      </w:r>
    </w:p>
    <w:p w:rsidR="00000000" w:rsidDel="00000000" w:rsidP="00000000" w:rsidRDefault="00000000" w:rsidRPr="00000000" w14:paraId="0000001E">
      <w:pPr>
        <w:widowControl w:val="0"/>
        <w:spacing w:after="200" w:line="276" w:lineRule="auto"/>
        <w:ind w:right="-180"/>
        <w:jc w:val="both"/>
        <w:rPr>
          <w:rFonts w:ascii="Cambria" w:cs="Cambria" w:eastAsia="Cambria" w:hAnsi="Cambria"/>
        </w:rPr>
      </w:pPr>
      <w:r w:rsidDel="00000000" w:rsidR="00000000" w:rsidRPr="00000000">
        <w:rPr>
          <w:rFonts w:ascii="Cambria" w:cs="Cambria" w:eastAsia="Cambria" w:hAnsi="Cambria"/>
          <w:b w:val="1"/>
          <w:bCs w:val="1"/>
          <w:rtl w:val="0"/>
        </w:rPr>
        <w:t xml:space="preserve">6. DREPTURILE ŞI OBLIGAŢIILE PĂRŢILOR</w:t>
      </w:r>
      <w:r w:rsidDel="00000000" w:rsidR="00000000" w:rsidRPr="00000000">
        <w:rPr>
          <w:rtl w:val="0"/>
        </w:rPr>
      </w:r>
    </w:p>
    <w:p w:rsidR="00000000" w:rsidDel="00000000" w:rsidP="00000000" w:rsidRDefault="00000000" w:rsidRPr="00000000" w14:paraId="0000001F">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6.1. Beneficiarul se obligă să foloseascã sponsorizarea  acordată de către Sponsor în scopul pentru care a fost destinată și să țină la curent Sponsorul cu modul în care a fost utilizată, acesta având dreptul să verifice modul de utilizare a sponsorizării în realizarea obiectului contractului.</w:t>
      </w:r>
    </w:p>
    <w:p w:rsidR="00000000" w:rsidDel="00000000" w:rsidP="00000000" w:rsidRDefault="00000000" w:rsidRPr="00000000" w14:paraId="00000020">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6.2. Sponsorul se obligă să nu urmărească, direct sau indirect, direcționarea activității beneficiarului. </w:t>
      </w:r>
    </w:p>
    <w:p w:rsidR="00000000" w:rsidDel="00000000" w:rsidP="00000000" w:rsidRDefault="00000000" w:rsidRPr="00000000" w14:paraId="00000021">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6.3. PĂRȚILE sunt obligate să aducă la cunoștința publicului sponsorizarea într-un mod care să nu lezeze direct sau indirect activitatea sponsorizată, bunele moravuri sau ordinea și liniștea publică.</w:t>
      </w:r>
    </w:p>
    <w:p w:rsidR="00000000" w:rsidDel="00000000" w:rsidP="00000000" w:rsidRDefault="00000000" w:rsidRPr="00000000" w14:paraId="00000022">
      <w:pPr>
        <w:widowControl w:val="0"/>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23">
      <w:pPr>
        <w:spacing w:line="276" w:lineRule="auto"/>
        <w:ind w:firstLine="720"/>
        <w:jc w:val="both"/>
        <w:rPr>
          <w:rFonts w:ascii="Cambria" w:cs="Cambria" w:eastAsia="Cambria" w:hAnsi="Cambria"/>
        </w:rPr>
      </w:pPr>
      <w:r w:rsidDel="00000000" w:rsidR="00000000" w:rsidRPr="00000000">
        <w:rPr>
          <w:rFonts w:ascii="Cambria" w:cs="Cambria" w:eastAsia="Cambria" w:hAnsi="Cambria"/>
          <w:b w:val="1"/>
          <w:bCs w:val="1"/>
          <w:rtl w:val="0"/>
        </w:rPr>
        <w:t xml:space="preserve">7. CONFIDENTIALITATE</w:t>
      </w:r>
      <w:r w:rsidDel="00000000" w:rsidR="00000000" w:rsidRPr="00000000">
        <w:rPr>
          <w:rtl w:val="0"/>
        </w:rPr>
      </w:r>
    </w:p>
    <w:p w:rsidR="00000000" w:rsidDel="00000000" w:rsidP="00000000" w:rsidRDefault="00000000" w:rsidRPr="00000000" w14:paraId="00000024">
      <w:pPr>
        <w:tabs>
          <w:tab w:val="left" w:leader="none" w:pos="0"/>
        </w:tabs>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7.1. Schimbul de informații, de orice natură, de care Părțile iau la cunoștință ca urmare a derulării contractului, sunt considerate “informații confidențiale” și sunt proprietatea Părții care le furnizează. Părțile vor asigura confidențialitatea tuturor informațiilor, datelor, documentelor la care au acces direct sau indirect și se obligă că nu le vor dezvălui ori utiliza în interes propriu ori în orice alt scop, nici după încetarea Contractului, cu excepția următoarelor situații:</w:t>
      </w:r>
    </w:p>
    <w:p w:rsidR="00000000" w:rsidDel="00000000" w:rsidP="00000000" w:rsidRDefault="00000000" w:rsidRPr="00000000" w14:paraId="00000025">
      <w:pPr>
        <w:numPr>
          <w:ilvl w:val="0"/>
          <w:numId w:val="3"/>
        </w:numPr>
        <w:tabs>
          <w:tab w:val="left" w:leader="none" w:pos="0"/>
        </w:tabs>
        <w:spacing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dacă această dezvăluire este necesară îndeplinirii obligațiilor prezentului Contract;</w:t>
      </w:r>
    </w:p>
    <w:p w:rsidR="00000000" w:rsidDel="00000000" w:rsidP="00000000" w:rsidRDefault="00000000" w:rsidRPr="00000000" w14:paraId="00000026">
      <w:pPr>
        <w:numPr>
          <w:ilvl w:val="0"/>
          <w:numId w:val="3"/>
        </w:numPr>
        <w:tabs>
          <w:tab w:val="left" w:leader="none" w:pos="0"/>
        </w:tabs>
        <w:spacing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dacă este agreată în scris de ambele părți;</w:t>
      </w:r>
    </w:p>
    <w:p w:rsidR="00000000" w:rsidDel="00000000" w:rsidP="00000000" w:rsidRDefault="00000000" w:rsidRPr="00000000" w14:paraId="00000027">
      <w:pPr>
        <w:numPr>
          <w:ilvl w:val="0"/>
          <w:numId w:val="3"/>
        </w:numPr>
        <w:tabs>
          <w:tab w:val="left" w:leader="none" w:pos="0"/>
        </w:tabs>
        <w:spacing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dacă aceasta dezvăluire este o obligație legală.</w:t>
      </w:r>
    </w:p>
    <w:p w:rsidR="00000000" w:rsidDel="00000000" w:rsidP="00000000" w:rsidRDefault="00000000" w:rsidRPr="00000000" w14:paraId="00000028">
      <w:pPr>
        <w:tabs>
          <w:tab w:val="left" w:leader="none" w:pos="0"/>
        </w:tabs>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7.2. Obligația de confidentialitate incumba inclusiv angajaților și colaboratorilor, răspunderea revenind Părților.</w:t>
      </w:r>
    </w:p>
    <w:p w:rsidR="00000000" w:rsidDel="00000000" w:rsidP="00000000" w:rsidRDefault="00000000" w:rsidRPr="00000000" w14:paraId="00000029">
      <w:pPr>
        <w:tabs>
          <w:tab w:val="left" w:leader="none" w:pos="0"/>
        </w:tabs>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7.3. Încălcarea clauzei de confidențialitate îndreptățește Partea lezată la rezilierea de drept a Contractului, fără formalități prealabile și la solicitarea de daune interese.</w:t>
      </w:r>
    </w:p>
    <w:p w:rsidR="00000000" w:rsidDel="00000000" w:rsidP="00000000" w:rsidRDefault="00000000" w:rsidRPr="00000000" w14:paraId="0000002A">
      <w:pPr>
        <w:tabs>
          <w:tab w:val="left" w:leader="none" w:pos="0"/>
        </w:tabs>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2B">
      <w:pPr>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2C">
      <w:pPr>
        <w:spacing w:line="276" w:lineRule="auto"/>
        <w:ind w:firstLine="720"/>
        <w:jc w:val="both"/>
        <w:rPr>
          <w:rFonts w:ascii="Cambria" w:cs="Cambria" w:eastAsia="Cambria" w:hAnsi="Cambria"/>
        </w:rPr>
      </w:pPr>
      <w:r w:rsidDel="00000000" w:rsidR="00000000" w:rsidRPr="00000000">
        <w:rPr>
          <w:rFonts w:ascii="Cambria" w:cs="Cambria" w:eastAsia="Cambria" w:hAnsi="Cambria"/>
          <w:b w:val="1"/>
          <w:bCs w:val="1"/>
          <w:rtl w:val="0"/>
        </w:rPr>
        <w:t xml:space="preserve">8. PRELUCRAREA DATELOR CU CARACTER PERSONAL ÎN EXECUTAREA CONTRACTULUI </w:t>
      </w:r>
      <w:r w:rsidDel="00000000" w:rsidR="00000000" w:rsidRPr="00000000">
        <w:rPr>
          <w:rtl w:val="0"/>
        </w:rPr>
      </w:r>
    </w:p>
    <w:p w:rsidR="00000000" w:rsidDel="00000000" w:rsidP="00000000" w:rsidRDefault="00000000" w:rsidRPr="00000000" w14:paraId="0000002D">
      <w:pPr>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8.1. Părțile se angajează să respecte dispozițiile legale aplicabile privind protecția datelor cu caracter personal, inclusiv să impună angajatilor sai, dar și să pună în atenția eventualilor colaboratori, subcontractori folosiți pentru executarea obiectul Contractului obligația privind respectarea acestor dispoziții. </w:t>
      </w:r>
    </w:p>
    <w:p w:rsidR="00000000" w:rsidDel="00000000" w:rsidP="00000000" w:rsidRDefault="00000000" w:rsidRPr="00000000" w14:paraId="0000002E">
      <w:pPr>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8.2. În acest context, Părțile declară că angajații și eventualii colaboratori, subcontractori au fost informați și instruiți în măsură suficientă cu privire la prevederile Regulamentului (UE) 2016/679 privind protecția persoanelor fizice în ceea ce privește prelucrarea datelor cu caracter personal și privind libera circulație a acestor date (denumit în continuare „GDPR”) și, după caz, ale Legii nr. 506/2004 privind prelucrarea datelor cu caracter personal și protectia vieții private în sectorul comunicatiilor electronice, la cerințele minime de securitate a prelucrărilor de date cu caracter personal, precum și cu privire la caracterul confidențial al informațiilor furnizate de către Părți în executarea Contractului și pe care angajații și eventualii colaboratori ajung sa le cunoască în decursul desfășurării relațiilor contractuale și ca acești angajați și / sau eventuali colaboratori s-au obligat apoi, in scris, la a respecta confidentialitatea datelor cu caracter personal și la păstrarea secretului profesional.</w:t>
      </w:r>
    </w:p>
    <w:p w:rsidR="00000000" w:rsidDel="00000000" w:rsidP="00000000" w:rsidRDefault="00000000" w:rsidRPr="00000000" w14:paraId="0000002F">
      <w:pPr>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8.3. Părțile se angajează sa prelucreze datele cu caracter personal de care au luat cunoștință pe parcursul derulării prezentului Contract strict în scopul stabilit în acesta, fiind interzisă utilizarea de către acestea a acestor date în alte scopuri decât cele stabilite prin prezentul Contract.</w:t>
      </w:r>
    </w:p>
    <w:p w:rsidR="00000000" w:rsidDel="00000000" w:rsidP="00000000" w:rsidRDefault="00000000" w:rsidRPr="00000000" w14:paraId="00000030">
      <w:pPr>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8.4. Părțile declară că înțeleg și acceptă faptul ca datele cu caracter personal ale angajaților lor numiți ca persoane desemnate, celor însărcinați să ridice/recepționeze echipamentele comandate și altor categorii direct implicate în executarea contractului, li se vor prelucra datele cu caracter personal. Pe cale de consecință, Părțile vor înștiința angajații lor și vor obține acordul acestora pentru prelucrarea de către cealaltă Parte a datelor cu caracter personal, numai în măsura în care nu este aplicabil un alt temei pentru prelucrarea acestor date, conform Regulamentului (UE) 2016/679</w:t>
      </w:r>
      <w:r w:rsidDel="00000000" w:rsidR="00000000" w:rsidRPr="00000000">
        <w:rPr>
          <w:rFonts w:ascii="Cambria" w:cs="Cambria" w:eastAsia="Cambria" w:hAnsi="Cambria"/>
          <w:b w:val="1"/>
          <w:bCs w:val="1"/>
          <w:rtl w:val="0"/>
        </w:rPr>
        <w:t xml:space="preserve">.</w:t>
      </w:r>
      <w:r w:rsidDel="00000000" w:rsidR="00000000" w:rsidRPr="00000000">
        <w:rPr>
          <w:rtl w:val="0"/>
        </w:rPr>
      </w:r>
    </w:p>
    <w:p w:rsidR="00000000" w:rsidDel="00000000" w:rsidP="00000000" w:rsidRDefault="00000000" w:rsidRPr="00000000" w14:paraId="00000031">
      <w:pPr>
        <w:widowControl w:val="0"/>
        <w:spacing w:line="276" w:lineRule="auto"/>
        <w:ind w:firstLine="720"/>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2">
      <w:pPr>
        <w:widowControl w:val="0"/>
        <w:spacing w:line="276" w:lineRule="auto"/>
        <w:ind w:firstLine="720"/>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33">
      <w:pPr>
        <w:widowControl w:val="0"/>
        <w:spacing w:line="276" w:lineRule="auto"/>
        <w:ind w:firstLine="72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9. ÎNCETAREA CONTRACTULUI</w:t>
      </w:r>
    </w:p>
    <w:p w:rsidR="00000000" w:rsidDel="00000000" w:rsidP="00000000" w:rsidRDefault="00000000" w:rsidRPr="00000000" w14:paraId="00000034">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9.1. Prezentul contract încetează prin:</w:t>
      </w:r>
    </w:p>
    <w:p w:rsidR="00000000" w:rsidDel="00000000" w:rsidP="00000000" w:rsidRDefault="00000000" w:rsidRPr="00000000" w14:paraId="00000035">
      <w:pPr>
        <w:widowControl w:val="0"/>
        <w:spacing w:line="276"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9.1.(a) expirarea perioadei prevăzute în secțiunea 3. DURATA CONTRACTULUI din prezentul contract;</w:t>
      </w:r>
    </w:p>
    <w:p w:rsidR="00000000" w:rsidDel="00000000" w:rsidP="00000000" w:rsidRDefault="00000000" w:rsidRPr="00000000" w14:paraId="00000036">
      <w:pPr>
        <w:widowControl w:val="0"/>
        <w:spacing w:line="276" w:lineRule="auto"/>
        <w:ind w:firstLine="720"/>
        <w:jc w:val="both"/>
        <w:rPr>
          <w:rFonts w:ascii="Cambria" w:cs="Cambria" w:eastAsia="Cambria" w:hAnsi="Cambria"/>
        </w:rPr>
      </w:pPr>
      <w:r w:rsidDel="00000000" w:rsidR="00000000" w:rsidRPr="00000000">
        <w:rPr>
          <w:rFonts w:ascii="Cambria" w:cs="Cambria" w:eastAsia="Cambria" w:hAnsi="Cambria"/>
          <w:rtl w:val="0"/>
        </w:rPr>
        <w:t xml:space="preserve">9.1.(b) acordul scris al PĂRȚILOR;</w:t>
      </w:r>
    </w:p>
    <w:p w:rsidR="00000000" w:rsidDel="00000000" w:rsidP="00000000" w:rsidRDefault="00000000" w:rsidRPr="00000000" w14:paraId="00000037">
      <w:pPr>
        <w:widowControl w:val="0"/>
        <w:spacing w:line="276" w:lineRule="auto"/>
        <w:ind w:firstLine="720"/>
        <w:jc w:val="both"/>
        <w:rPr>
          <w:rFonts w:ascii="Cambria" w:cs="Cambria" w:eastAsia="Cambria" w:hAnsi="Cambria"/>
        </w:rPr>
      </w:pPr>
      <w:r w:rsidDel="00000000" w:rsidR="00000000" w:rsidRPr="00000000">
        <w:rPr>
          <w:rFonts w:ascii="Cambria" w:cs="Cambria" w:eastAsia="Cambria" w:hAnsi="Cambria"/>
          <w:rtl w:val="0"/>
        </w:rPr>
        <w:t xml:space="preserve">9.1.(c) neîndeplinirea obligaţiilor de către oricare dintre PĂRȚI până la termenele stabilite.</w:t>
      </w:r>
    </w:p>
    <w:p w:rsidR="00000000" w:rsidDel="00000000" w:rsidP="00000000" w:rsidRDefault="00000000" w:rsidRPr="00000000" w14:paraId="00000038">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În cazul în care SPONSORUL sau BENEFICIARUL nu îşi îndeplineşte obligaţiile contractuale asumate prin prezentul contract în termen de 15 zile calendaristice de la data convenită, PARTEA în culpă va fi anunțată printr-o notificare scrisă. Dacă în termen de 3 zile calendaristice de la data recepţiei notificării PARTEA în culpă nu îşi execută obligaţia, PARTEA care a făcut notificarea are dreptul de a solicita rezilierea contractului. În cazul încetării contractului din orice motiv, indiferent de existenţa vreunei culpe, BENEFICIARUL nu va putea fi obligat la restituirea prestaţiilor care au fost executate de către SPONSOR până la acel moment.</w:t>
      </w:r>
    </w:p>
    <w:p w:rsidR="00000000" w:rsidDel="00000000" w:rsidP="00000000" w:rsidRDefault="00000000" w:rsidRPr="00000000" w14:paraId="00000039">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9.2. PĂRȚILE au convenit ca toate neînţelegerile privind validitatea prezentului contract sau rezultate din interpretarea, executarea ori încetarea acestuia să fie rezolvate pe cale amiabilă.</w:t>
      </w:r>
    </w:p>
    <w:p w:rsidR="00000000" w:rsidDel="00000000" w:rsidP="00000000" w:rsidRDefault="00000000" w:rsidRPr="00000000" w14:paraId="0000003A">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9.3. Dacă nu este posibilă rezolvarea litigiilor pe cale amiabilă, PĂRȚILE se vor adresa instanţelor judecătoreşti competente.</w:t>
      </w:r>
    </w:p>
    <w:p w:rsidR="00000000" w:rsidDel="00000000" w:rsidP="00000000" w:rsidRDefault="00000000" w:rsidRPr="00000000" w14:paraId="0000003B">
      <w:pPr>
        <w:widowControl w:val="0"/>
        <w:spacing w:line="276" w:lineRule="auto"/>
        <w:jc w:val="both"/>
        <w:rPr>
          <w:rFonts w:ascii="Cambria" w:cs="Cambria" w:eastAsia="Cambria" w:hAnsi="Cambria"/>
        </w:rPr>
      </w:pPr>
      <w:r w:rsidDel="00000000" w:rsidR="00000000" w:rsidRPr="00000000">
        <w:rPr>
          <w:rFonts w:ascii="Cambria" w:cs="Cambria" w:eastAsia="Cambria" w:hAnsi="Cambria"/>
          <w:rtl w:val="0"/>
        </w:rPr>
        <w:t xml:space="preserve">9.4. În caz de litigiu, orice tip de daună solicitată de către SPONSOR nu va putea depăşi suma totală de 1.000 EUR sau valoarea contractului, oricare dintre acestea este mai mică.</w:t>
      </w:r>
    </w:p>
    <w:p w:rsidR="00000000" w:rsidDel="00000000" w:rsidP="00000000" w:rsidRDefault="00000000" w:rsidRPr="00000000" w14:paraId="0000003C">
      <w:pPr>
        <w:widowControl w:val="0"/>
        <w:spacing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3D">
      <w:pPr>
        <w:widowControl w:val="0"/>
        <w:spacing w:after="100" w:before="100" w:line="276" w:lineRule="auto"/>
        <w:ind w:firstLine="720"/>
        <w:jc w:val="both"/>
        <w:rPr>
          <w:rFonts w:ascii="Cambria" w:cs="Cambria" w:eastAsia="Cambria" w:hAnsi="Cambria"/>
        </w:rPr>
      </w:pPr>
      <w:r w:rsidDel="00000000" w:rsidR="00000000" w:rsidRPr="00000000">
        <w:rPr>
          <w:rFonts w:ascii="Cambria" w:cs="Cambria" w:eastAsia="Cambria" w:hAnsi="Cambria"/>
          <w:b w:val="1"/>
          <w:bCs w:val="1"/>
          <w:rtl w:val="0"/>
        </w:rPr>
        <w:t xml:space="preserve">10</w:t>
      </w:r>
      <w:r w:rsidDel="00000000" w:rsidR="00000000" w:rsidRPr="00000000">
        <w:rPr>
          <w:rFonts w:ascii="Cambria" w:cs="Cambria" w:eastAsia="Cambria" w:hAnsi="Cambria"/>
          <w:b w:val="1"/>
          <w:bCs w:val="1"/>
          <w:sz w:val="20"/>
          <w:szCs w:val="20"/>
          <w:rtl w:val="0"/>
        </w:rPr>
        <w:t xml:space="preserve">. </w:t>
      </w:r>
      <w:r w:rsidDel="00000000" w:rsidR="00000000" w:rsidRPr="00000000">
        <w:rPr>
          <w:rFonts w:ascii="Cambria" w:cs="Cambria" w:eastAsia="Cambria" w:hAnsi="Cambria"/>
          <w:b w:val="1"/>
          <w:bCs w:val="1"/>
          <w:rtl w:val="0"/>
        </w:rPr>
        <w:t xml:space="preserve">FORŢĂ MAJORĂ</w:t>
      </w:r>
      <w:r w:rsidDel="00000000" w:rsidR="00000000" w:rsidRPr="00000000">
        <w:rPr>
          <w:rtl w:val="0"/>
        </w:rPr>
      </w:r>
    </w:p>
    <w:p w:rsidR="00000000" w:rsidDel="00000000" w:rsidP="00000000" w:rsidRDefault="00000000" w:rsidRPr="00000000" w14:paraId="0000003E">
      <w:pPr>
        <w:widowControl w:val="0"/>
        <w:numPr>
          <w:ilvl w:val="1"/>
          <w:numId w:val="1"/>
        </w:numPr>
        <w:spacing w:line="276" w:lineRule="auto"/>
        <w:ind w:left="426" w:hanging="425"/>
        <w:jc w:val="both"/>
        <w:rPr/>
      </w:pPr>
      <w:r w:rsidDel="00000000" w:rsidR="00000000" w:rsidRPr="00000000">
        <w:rPr>
          <w:rFonts w:ascii="Cambria" w:cs="Cambria" w:eastAsia="Cambria" w:hAnsi="Cambria"/>
          <w:rtl w:val="0"/>
        </w:rPr>
        <w:t xml:space="preserve">Niciuna dintre </w:t>
      </w:r>
      <w:r w:rsidDel="00000000" w:rsidR="00000000" w:rsidRPr="00000000">
        <w:rPr>
          <w:rFonts w:ascii="Cambria" w:cs="Cambria" w:eastAsia="Cambria" w:hAnsi="Cambria"/>
          <w:b w:val="1"/>
          <w:bCs w:val="1"/>
          <w:rtl w:val="0"/>
        </w:rPr>
        <w:t xml:space="preserve">PĂRȚI</w:t>
      </w:r>
      <w:r w:rsidDel="00000000" w:rsidR="00000000" w:rsidRPr="00000000">
        <w:rPr>
          <w:rFonts w:ascii="Cambria" w:cs="Cambria" w:eastAsia="Cambria" w:hAnsi="Cambria"/>
          <w:rtl w:val="0"/>
        </w:rPr>
        <w:t xml:space="preserve"> nu răspunde de neexecutarea la termen sau/şi de executarea în mod necorespunzător - total sau parţial - a oricărei obligaţii care îi revine în baza prezentului contract, dacă neexecutarea sau executarea necorespunzătoare a obligaţiei respective a fost cauzată de forţa majoră, aşa cum este definită de lege în vigoare la data semnării prezentului contract.</w:t>
      </w:r>
      <w:r w:rsidDel="00000000" w:rsidR="00000000" w:rsidRPr="00000000">
        <w:rPr>
          <w:rtl w:val="0"/>
        </w:rPr>
      </w:r>
    </w:p>
    <w:p w:rsidR="00000000" w:rsidDel="00000000" w:rsidP="00000000" w:rsidRDefault="00000000" w:rsidRPr="00000000" w14:paraId="0000003F">
      <w:pPr>
        <w:widowControl w:val="0"/>
        <w:numPr>
          <w:ilvl w:val="1"/>
          <w:numId w:val="5"/>
        </w:numPr>
        <w:spacing w:line="276" w:lineRule="auto"/>
        <w:ind w:left="426" w:hanging="425"/>
        <w:jc w:val="both"/>
        <w:rPr/>
      </w:pPr>
      <w:r w:rsidDel="00000000" w:rsidR="00000000" w:rsidRPr="00000000">
        <w:rPr>
          <w:rFonts w:ascii="Cambria" w:cs="Cambria" w:eastAsia="Cambria" w:hAnsi="Cambria"/>
          <w:b w:val="1"/>
          <w:bCs w:val="1"/>
          <w:rtl w:val="0"/>
        </w:rPr>
        <w:t xml:space="preserve">PARTEA</w:t>
      </w:r>
      <w:r w:rsidDel="00000000" w:rsidR="00000000" w:rsidRPr="00000000">
        <w:rPr>
          <w:rFonts w:ascii="Cambria" w:cs="Cambria" w:eastAsia="Cambria" w:hAnsi="Cambria"/>
          <w:rtl w:val="0"/>
        </w:rPr>
        <w:t xml:space="preserve"> care invocă forţa majoră este obligată să notifice cealaltă </w:t>
      </w:r>
      <w:r w:rsidDel="00000000" w:rsidR="00000000" w:rsidRPr="00000000">
        <w:rPr>
          <w:rFonts w:ascii="Cambria" w:cs="Cambria" w:eastAsia="Cambria" w:hAnsi="Cambria"/>
          <w:b w:val="1"/>
          <w:bCs w:val="1"/>
          <w:rtl w:val="0"/>
        </w:rPr>
        <w:t xml:space="preserve">PARTE</w:t>
      </w:r>
      <w:r w:rsidDel="00000000" w:rsidR="00000000" w:rsidRPr="00000000">
        <w:rPr>
          <w:rFonts w:ascii="Cambria" w:cs="Cambria" w:eastAsia="Cambria" w:hAnsi="Cambria"/>
          <w:rtl w:val="0"/>
        </w:rPr>
        <w:t xml:space="preserve">, în termen de 3 zile calendaristice de la producerea evenimentului şi să ia toate măsurile posibile în vederea limitării consecinţelor lui.</w:t>
        <w:tab/>
      </w:r>
      <w:r w:rsidDel="00000000" w:rsidR="00000000" w:rsidRPr="00000000">
        <w:rPr>
          <w:rtl w:val="0"/>
        </w:rPr>
      </w:r>
    </w:p>
    <w:p w:rsidR="00000000" w:rsidDel="00000000" w:rsidP="00000000" w:rsidRDefault="00000000" w:rsidRPr="00000000" w14:paraId="00000040">
      <w:pPr>
        <w:widowControl w:val="0"/>
        <w:numPr>
          <w:ilvl w:val="1"/>
          <w:numId w:val="5"/>
        </w:numPr>
        <w:spacing w:line="276" w:lineRule="auto"/>
        <w:ind w:left="426" w:hanging="425"/>
        <w:jc w:val="both"/>
        <w:rPr/>
      </w:pPr>
      <w:r w:rsidDel="00000000" w:rsidR="00000000" w:rsidRPr="00000000">
        <w:rPr>
          <w:rFonts w:ascii="Cambria" w:cs="Cambria" w:eastAsia="Cambria" w:hAnsi="Cambria"/>
          <w:rtl w:val="0"/>
        </w:rPr>
        <w:t xml:space="preserve">Dacă în termen de 15 zile calendaristice de la producere, evenimentul respectiv nu încetează, </w:t>
      </w:r>
      <w:r w:rsidDel="00000000" w:rsidR="00000000" w:rsidRPr="00000000">
        <w:rPr>
          <w:rFonts w:ascii="Cambria" w:cs="Cambria" w:eastAsia="Cambria" w:hAnsi="Cambria"/>
          <w:b w:val="1"/>
          <w:bCs w:val="1"/>
          <w:rtl w:val="0"/>
        </w:rPr>
        <w:t xml:space="preserve">PĂRȚILE</w:t>
      </w:r>
      <w:r w:rsidDel="00000000" w:rsidR="00000000" w:rsidRPr="00000000">
        <w:rPr>
          <w:rFonts w:ascii="Cambria" w:cs="Cambria" w:eastAsia="Cambria" w:hAnsi="Cambria"/>
          <w:rtl w:val="0"/>
        </w:rPr>
        <w:t xml:space="preserve"> au dreptul să-şi notifice încetarea de plin drept a prezentului contract fără ca vreuna dintre ele să pretindă daune-interese.</w:t>
      </w:r>
      <w:r w:rsidDel="00000000" w:rsidR="00000000" w:rsidRPr="00000000">
        <w:rPr>
          <w:rtl w:val="0"/>
        </w:rPr>
      </w:r>
    </w:p>
    <w:p w:rsidR="00000000" w:rsidDel="00000000" w:rsidP="00000000" w:rsidRDefault="00000000" w:rsidRPr="00000000" w14:paraId="00000041">
      <w:pPr>
        <w:widowControl w:val="0"/>
        <w:spacing w:line="276"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42">
      <w:pPr>
        <w:widowControl w:val="0"/>
        <w:spacing w:line="276" w:lineRule="auto"/>
        <w:ind w:firstLine="720"/>
        <w:jc w:val="both"/>
        <w:rPr>
          <w:rFonts w:ascii="Cambria" w:cs="Cambria" w:eastAsia="Cambria" w:hAnsi="Cambria"/>
        </w:rPr>
      </w:pPr>
      <w:r w:rsidDel="00000000" w:rsidR="00000000" w:rsidRPr="00000000">
        <w:rPr>
          <w:rFonts w:ascii="Cambria" w:cs="Cambria" w:eastAsia="Cambria" w:hAnsi="Cambria"/>
          <w:b w:val="1"/>
          <w:bCs w:val="1"/>
          <w:rtl w:val="0"/>
        </w:rPr>
        <w:t xml:space="preserve"> 9.  CLAUZE FINALE</w:t>
      </w:r>
      <w:r w:rsidDel="00000000" w:rsidR="00000000" w:rsidRPr="00000000">
        <w:rPr>
          <w:rtl w:val="0"/>
        </w:rPr>
      </w:r>
    </w:p>
    <w:p w:rsidR="00000000" w:rsidDel="00000000" w:rsidP="00000000" w:rsidRDefault="00000000" w:rsidRPr="00000000" w14:paraId="00000043">
      <w:pPr>
        <w:widowControl w:val="0"/>
        <w:numPr>
          <w:ilvl w:val="0"/>
          <w:numId w:val="4"/>
        </w:numPr>
        <w:spacing w:line="276" w:lineRule="auto"/>
        <w:ind w:left="426" w:hanging="425"/>
        <w:jc w:val="both"/>
        <w:rPr/>
      </w:pPr>
      <w:r w:rsidDel="00000000" w:rsidR="00000000" w:rsidRPr="00000000">
        <w:rPr>
          <w:rFonts w:ascii="Cambria" w:cs="Cambria" w:eastAsia="Cambria" w:hAnsi="Cambria"/>
          <w:rtl w:val="0"/>
        </w:rPr>
        <w:t xml:space="preserve">Modificarea prezentului contract se face numai prin act adiţional încheiat între </w:t>
      </w:r>
      <w:r w:rsidDel="00000000" w:rsidR="00000000" w:rsidRPr="00000000">
        <w:rPr>
          <w:rFonts w:ascii="Cambria" w:cs="Cambria" w:eastAsia="Cambria" w:hAnsi="Cambria"/>
          <w:b w:val="1"/>
          <w:bCs w:val="1"/>
          <w:rtl w:val="0"/>
        </w:rPr>
        <w:t xml:space="preserve">PĂRȚI</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44">
      <w:pPr>
        <w:widowControl w:val="0"/>
        <w:numPr>
          <w:ilvl w:val="0"/>
          <w:numId w:val="4"/>
        </w:numPr>
        <w:spacing w:line="276" w:lineRule="auto"/>
        <w:ind w:left="426" w:hanging="425"/>
        <w:jc w:val="both"/>
        <w:rPr/>
      </w:pPr>
      <w:r w:rsidDel="00000000" w:rsidR="00000000" w:rsidRPr="00000000">
        <w:rPr>
          <w:rFonts w:ascii="Cambria" w:cs="Cambria" w:eastAsia="Cambria" w:hAnsi="Cambria"/>
          <w:rtl w:val="0"/>
        </w:rPr>
        <w:t xml:space="preserve">Prezentul contract reprezintă voinţa </w:t>
      </w:r>
      <w:r w:rsidDel="00000000" w:rsidR="00000000" w:rsidRPr="00000000">
        <w:rPr>
          <w:rFonts w:ascii="Cambria" w:cs="Cambria" w:eastAsia="Cambria" w:hAnsi="Cambria"/>
          <w:b w:val="1"/>
          <w:bCs w:val="1"/>
          <w:rtl w:val="0"/>
        </w:rPr>
        <w:t xml:space="preserve">PĂRȚILOR</w:t>
      </w:r>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45">
      <w:pPr>
        <w:widowControl w:val="0"/>
        <w:numPr>
          <w:ilvl w:val="0"/>
          <w:numId w:val="4"/>
        </w:numPr>
        <w:spacing w:line="276" w:lineRule="auto"/>
        <w:ind w:left="426" w:hanging="425"/>
        <w:jc w:val="both"/>
        <w:rPr/>
      </w:pPr>
      <w:r w:rsidDel="00000000" w:rsidR="00000000" w:rsidRPr="00000000">
        <w:rPr>
          <w:rFonts w:ascii="Cambria" w:cs="Cambria" w:eastAsia="Cambria" w:hAnsi="Cambria"/>
          <w:rtl w:val="0"/>
        </w:rPr>
        <w:t xml:space="preserve">Prezentul contract a fost încheiat într-un număr de 2 (două) exemplare originale, astăzi    ________________________. </w:t>
      </w:r>
      <w:r w:rsidDel="00000000" w:rsidR="00000000" w:rsidRPr="00000000">
        <w:rPr>
          <w:rtl w:val="0"/>
        </w:rPr>
      </w:r>
    </w:p>
    <w:p w:rsidR="00000000" w:rsidDel="00000000" w:rsidP="00000000" w:rsidRDefault="00000000" w:rsidRPr="00000000" w14:paraId="00000046">
      <w:pPr>
        <w:widowControl w:val="0"/>
        <w:spacing w:after="200" w:line="276"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47">
      <w:pPr>
        <w:widowControl w:val="0"/>
        <w:spacing w:after="200" w:lineRule="auto"/>
        <w:jc w:val="both"/>
        <w:rPr>
          <w:rFonts w:ascii="Cambria" w:cs="Cambria" w:eastAsia="Cambria" w:hAnsi="Cambria"/>
        </w:rPr>
      </w:pPr>
      <w:r w:rsidDel="00000000" w:rsidR="00000000" w:rsidRPr="00000000">
        <w:rPr>
          <w:rFonts w:ascii="Cambria" w:cs="Cambria" w:eastAsia="Cambria" w:hAnsi="Cambria"/>
          <w:b w:val="1"/>
          <w:bCs w:val="1"/>
          <w:rtl w:val="0"/>
        </w:rPr>
        <w:t xml:space="preserve">SPONSOR –</w:t>
        <w:tab/>
        <w:tab/>
        <w:tab/>
        <w:tab/>
        <w:tab/>
        <w:tab/>
        <w:t xml:space="preserve">BENEFICIAR –</w:t>
      </w:r>
      <w:r w:rsidDel="00000000" w:rsidR="00000000" w:rsidRPr="00000000">
        <w:rPr>
          <w:rtl w:val="0"/>
        </w:rPr>
      </w:r>
    </w:p>
    <w:p w:rsidR="00000000" w:rsidDel="00000000" w:rsidP="00000000" w:rsidRDefault="00000000" w:rsidRPr="00000000" w14:paraId="00000048">
      <w:pPr>
        <w:widowControl w:val="0"/>
        <w:spacing w:after="200" w:lineRule="auto"/>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S.C. ________________________ S.R.L</w:t>
      </w:r>
      <w:r w:rsidDel="00000000" w:rsidR="00000000" w:rsidRPr="00000000">
        <w:rPr>
          <w:rFonts w:ascii="Cambria" w:cs="Cambria" w:eastAsia="Cambria" w:hAnsi="Cambria"/>
          <w:rtl w:val="0"/>
        </w:rPr>
        <w:t xml:space="preserve">. </w:t>
        <w:tab/>
        <w:tab/>
      </w:r>
      <w:r w:rsidDel="00000000" w:rsidR="00000000" w:rsidRPr="00000000">
        <w:rPr>
          <w:rFonts w:ascii="Cambria" w:cs="Cambria" w:eastAsia="Cambria" w:hAnsi="Cambria"/>
          <w:b w:val="1"/>
          <w:bCs w:val="1"/>
          <w:rtl w:val="0"/>
        </w:rPr>
        <w:t xml:space="preserve">Asociaţia SOLAR DECATLON BUCUREȘTI</w:t>
      </w:r>
    </w:p>
    <w:p w:rsidR="00000000" w:rsidDel="00000000" w:rsidP="00000000" w:rsidRDefault="00000000" w:rsidRPr="00000000" w14:paraId="00000049">
      <w:pPr>
        <w:widowControl w:val="0"/>
        <w:spacing w:after="200" w:lineRule="auto"/>
        <w:jc w:val="both"/>
        <w:rPr>
          <w:rFonts w:ascii="Cambria" w:cs="Cambria" w:eastAsia="Cambria" w:hAnsi="Cambria"/>
        </w:rPr>
      </w:pPr>
      <w:r w:rsidDel="00000000" w:rsidR="00000000" w:rsidRPr="00000000">
        <w:rPr>
          <w:rFonts w:ascii="Cambria" w:cs="Cambria" w:eastAsia="Cambria" w:hAnsi="Cambria"/>
          <w:b w:val="1"/>
          <w:bCs w:val="1"/>
          <w:rtl w:val="0"/>
        </w:rPr>
        <w:tab/>
      </w:r>
      <w:r w:rsidDel="00000000" w:rsidR="00000000" w:rsidRPr="00000000">
        <w:rPr>
          <w:rtl w:val="0"/>
        </w:rPr>
      </w:r>
    </w:p>
    <w:p w:rsidR="00000000" w:rsidDel="00000000" w:rsidP="00000000" w:rsidRDefault="00000000" w:rsidRPr="00000000" w14:paraId="0000004A">
      <w:pPr>
        <w:widowControl w:val="0"/>
        <w:jc w:val="both"/>
        <w:rPr>
          <w:rFonts w:ascii="Cambria" w:cs="Cambria" w:eastAsia="Cambria" w:hAnsi="Cambria"/>
        </w:rPr>
      </w:pPr>
      <w:r w:rsidDel="00000000" w:rsidR="00000000" w:rsidRPr="00000000">
        <w:rPr>
          <w:rFonts w:ascii="Cambria" w:cs="Cambria" w:eastAsia="Cambria" w:hAnsi="Cambria"/>
          <w:b w:val="1"/>
          <w:bCs w:val="1"/>
          <w:rtl w:val="0"/>
        </w:rPr>
        <w:t xml:space="preserve">______________________ </w:t>
        <w:tab/>
        <w:tab/>
        <w:tab/>
        <w:tab/>
        <w:t xml:space="preserve">Preşedinte</w:t>
        <w:tab/>
        <w:t xml:space="preserve">                                  </w:t>
      </w:r>
      <w:r w:rsidDel="00000000" w:rsidR="00000000" w:rsidRPr="00000000">
        <w:rPr>
          <w:rtl w:val="0"/>
        </w:rPr>
      </w:r>
    </w:p>
    <w:p w:rsidR="00000000" w:rsidDel="00000000" w:rsidP="00000000" w:rsidRDefault="00000000" w:rsidRPr="00000000" w14:paraId="0000004B">
      <w:pPr>
        <w:widowControl w:val="0"/>
        <w:jc w:val="both"/>
        <w:rPr>
          <w:rFonts w:ascii="Cambria" w:cs="Cambria" w:eastAsia="Cambria" w:hAnsi="Cambria"/>
          <w:b w:val="1"/>
          <w:bCs w:val="1"/>
        </w:rPr>
      </w:pPr>
      <w:r w:rsidDel="00000000" w:rsidR="00000000" w:rsidRPr="00000000">
        <w:rPr>
          <w:rFonts w:ascii="Cambria" w:cs="Cambria" w:eastAsia="Cambria" w:hAnsi="Cambria"/>
          <w:rtl w:val="0"/>
        </w:rPr>
        <w:t xml:space="preserve">______________________</w:t>
      </w:r>
      <w:r w:rsidDel="00000000" w:rsidR="00000000" w:rsidRPr="00000000">
        <w:rPr>
          <w:rFonts w:ascii="Cambria" w:cs="Cambria" w:eastAsia="Cambria" w:hAnsi="Cambria"/>
          <w:b w:val="1"/>
          <w:bCs w:val="1"/>
          <w:rtl w:val="0"/>
        </w:rPr>
        <w:tab/>
        <w:tab/>
        <w:tab/>
        <w:tab/>
      </w:r>
      <w:r w:rsidDel="00000000" w:rsidR="00000000" w:rsidRPr="00000000">
        <w:rPr>
          <w:rFonts w:ascii="Cambria" w:cs="Cambria" w:eastAsia="Cambria" w:hAnsi="Cambria"/>
          <w:rtl w:val="0"/>
        </w:rPr>
        <w:t xml:space="preserve">Dalia-Irina Stoian</w:t>
      </w:r>
      <w:r w:rsidDel="00000000" w:rsidR="00000000" w:rsidRPr="00000000">
        <w:rPr>
          <w:rFonts w:ascii="Cambria" w:cs="Cambria" w:eastAsia="Cambria" w:hAnsi="Cambria"/>
          <w:b w:val="1"/>
          <w:bCs w:val="1"/>
          <w:rtl w:val="0"/>
        </w:rPr>
        <w:t xml:space="preserve">     </w:t>
      </w:r>
    </w:p>
    <w:p w:rsidR="00000000" w:rsidDel="00000000" w:rsidP="00000000" w:rsidRDefault="00000000" w:rsidRPr="00000000" w14:paraId="0000004C">
      <w:pPr>
        <w:widowControl w:val="0"/>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4D">
      <w:pPr>
        <w:widowControl w:val="0"/>
        <w:spacing w:line="276"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4E">
      <w:pPr>
        <w:widowControl w:val="0"/>
        <w:spacing w:line="276"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4F">
      <w:pPr>
        <w:widowControl w:val="0"/>
        <w:spacing w:line="276"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50">
      <w:pPr>
        <w:spacing w:line="276" w:lineRule="auto"/>
        <w:jc w:val="both"/>
        <w:rPr>
          <w:rFonts w:ascii="Trebuchet MS" w:cs="Trebuchet MS" w:eastAsia="Trebuchet MS" w:hAnsi="Trebuchet MS"/>
          <w:b w:val="1"/>
          <w:bCs w:val="1"/>
          <w:sz w:val="20"/>
          <w:szCs w:val="20"/>
        </w:rPr>
      </w:pPr>
      <w:r w:rsidDel="00000000" w:rsidR="00000000" w:rsidRPr="00000000">
        <w:rPr>
          <w:rtl w:val="0"/>
        </w:rPr>
      </w:r>
    </w:p>
    <w:sectPr>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rebuchet MS"/>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w:t>
    </w:r>
    <w:r w:rsidDel="00000000" w:rsidR="00000000" w:rsidRPr="00000000">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8.%1."/>
      <w:lvlJc w:val="left"/>
      <w:pPr>
        <w:ind w:left="1440" w:firstLine="1080"/>
      </w:pPr>
      <w:rPr>
        <w:rFonts w:ascii="Arial" w:cs="Arial" w:eastAsia="Arial" w:hAnsi="Arial"/>
        <w:vertAlign w:val="baseline"/>
      </w:rPr>
    </w:lvl>
    <w:lvl w:ilvl="1">
      <w:start w:val="1"/>
      <w:numFmt w:val="decimal"/>
      <w:lvlText w:val="10.%2."/>
      <w:lvlJc w:val="left"/>
      <w:pPr>
        <w:ind w:left="1440" w:firstLine="1080"/>
      </w:pPr>
      <w:rPr>
        <w:rFonts w:ascii="Cambria" w:cs="Cambria" w:eastAsia="Cambria" w:hAnsi="Cambria"/>
        <w:b w:val="0"/>
        <w:bCs w:val="0"/>
        <w:vertAlign w:val="baseline"/>
      </w:rPr>
    </w:lvl>
    <w:lvl w:ilvl="2">
      <w:start w:val="1"/>
      <w:numFmt w:val="lowerRoman"/>
      <w:lvlText w:val="%3."/>
      <w:lvlJc w:val="left"/>
      <w:pPr>
        <w:ind w:left="2160" w:firstLine="1980"/>
      </w:pPr>
      <w:rPr>
        <w:rFonts w:ascii="Arial" w:cs="Arial" w:eastAsia="Arial" w:hAnsi="Arial"/>
        <w:vertAlign w:val="baseline"/>
      </w:rPr>
    </w:lvl>
    <w:lvl w:ilvl="3">
      <w:start w:val="1"/>
      <w:numFmt w:val="decimal"/>
      <w:lvlText w:val="%4."/>
      <w:lvlJc w:val="left"/>
      <w:pPr>
        <w:ind w:left="2880" w:firstLine="2520"/>
      </w:pPr>
      <w:rPr>
        <w:rFonts w:ascii="Arial" w:cs="Arial" w:eastAsia="Arial" w:hAnsi="Arial"/>
        <w:vertAlign w:val="baseline"/>
      </w:rPr>
    </w:lvl>
    <w:lvl w:ilvl="4">
      <w:start w:val="1"/>
      <w:numFmt w:val="lowerLetter"/>
      <w:lvlText w:val="%5."/>
      <w:lvlJc w:val="left"/>
      <w:pPr>
        <w:ind w:left="3600" w:firstLine="3240"/>
      </w:pPr>
      <w:rPr>
        <w:rFonts w:ascii="Arial" w:cs="Arial" w:eastAsia="Arial" w:hAnsi="Arial"/>
        <w:vertAlign w:val="baseline"/>
      </w:rPr>
    </w:lvl>
    <w:lvl w:ilvl="5">
      <w:start w:val="1"/>
      <w:numFmt w:val="lowerRoman"/>
      <w:lvlText w:val="%6."/>
      <w:lvlJc w:val="left"/>
      <w:pPr>
        <w:ind w:left="4320" w:firstLine="4140"/>
      </w:pPr>
      <w:rPr>
        <w:rFonts w:ascii="Arial" w:cs="Arial" w:eastAsia="Arial" w:hAnsi="Arial"/>
        <w:vertAlign w:val="baseline"/>
      </w:rPr>
    </w:lvl>
    <w:lvl w:ilvl="6">
      <w:start w:val="1"/>
      <w:numFmt w:val="decimal"/>
      <w:lvlText w:val="%7."/>
      <w:lvlJc w:val="left"/>
      <w:pPr>
        <w:ind w:left="5040" w:firstLine="4680"/>
      </w:pPr>
      <w:rPr>
        <w:rFonts w:ascii="Arial" w:cs="Arial" w:eastAsia="Arial" w:hAnsi="Arial"/>
        <w:vertAlign w:val="baseline"/>
      </w:rPr>
    </w:lvl>
    <w:lvl w:ilvl="7">
      <w:start w:val="1"/>
      <w:numFmt w:val="lowerLetter"/>
      <w:lvlText w:val="%8."/>
      <w:lvlJc w:val="left"/>
      <w:pPr>
        <w:ind w:left="5760" w:firstLine="5400"/>
      </w:pPr>
      <w:rPr>
        <w:rFonts w:ascii="Arial" w:cs="Arial" w:eastAsia="Arial" w:hAnsi="Arial"/>
        <w:vertAlign w:val="baseline"/>
      </w:rPr>
    </w:lvl>
    <w:lvl w:ilvl="8">
      <w:start w:val="1"/>
      <w:numFmt w:val="lowerRoman"/>
      <w:lvlText w:val="%9."/>
      <w:lvlJc w:val="left"/>
      <w:pPr>
        <w:ind w:left="6480" w:firstLine="6300"/>
      </w:pPr>
      <w:rPr>
        <w:rFonts w:ascii="Arial" w:cs="Arial" w:eastAsia="Arial" w:hAnsi="Arial"/>
        <w:vertAlign w:val="baseli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decimal"/>
      <w:lvlText w:val="11.%1."/>
      <w:lvlJc w:val="left"/>
      <w:pPr>
        <w:ind w:left="1440" w:firstLine="1080"/>
      </w:pPr>
      <w:rPr>
        <w:rFonts w:ascii="Cambria" w:cs="Cambria" w:eastAsia="Cambria" w:hAnsi="Cambria"/>
        <w:b w:val="0"/>
        <w:bCs w:val="0"/>
        <w:vertAlign w:val="baseline"/>
      </w:rPr>
    </w:lvl>
    <w:lvl w:ilvl="1">
      <w:start w:val="1"/>
      <w:numFmt w:val="lowerLetter"/>
      <w:lvlText w:val="%2."/>
      <w:lvlJc w:val="left"/>
      <w:pPr>
        <w:ind w:left="1440" w:firstLine="1080"/>
      </w:pPr>
      <w:rPr>
        <w:rFonts w:ascii="Arial" w:cs="Arial" w:eastAsia="Arial" w:hAnsi="Arial"/>
        <w:vertAlign w:val="baseline"/>
      </w:rPr>
    </w:lvl>
    <w:lvl w:ilvl="2">
      <w:start w:val="1"/>
      <w:numFmt w:val="lowerRoman"/>
      <w:lvlText w:val="%3."/>
      <w:lvlJc w:val="left"/>
      <w:pPr>
        <w:ind w:left="2160" w:firstLine="1980"/>
      </w:pPr>
      <w:rPr>
        <w:rFonts w:ascii="Arial" w:cs="Arial" w:eastAsia="Arial" w:hAnsi="Arial"/>
        <w:vertAlign w:val="baseline"/>
      </w:rPr>
    </w:lvl>
    <w:lvl w:ilvl="3">
      <w:start w:val="1"/>
      <w:numFmt w:val="decimal"/>
      <w:lvlText w:val="%4."/>
      <w:lvlJc w:val="left"/>
      <w:pPr>
        <w:ind w:left="2880" w:firstLine="2520"/>
      </w:pPr>
      <w:rPr>
        <w:rFonts w:ascii="Arial" w:cs="Arial" w:eastAsia="Arial" w:hAnsi="Arial"/>
        <w:vertAlign w:val="baseline"/>
      </w:rPr>
    </w:lvl>
    <w:lvl w:ilvl="4">
      <w:start w:val="1"/>
      <w:numFmt w:val="lowerLetter"/>
      <w:lvlText w:val="%5."/>
      <w:lvlJc w:val="left"/>
      <w:pPr>
        <w:ind w:left="3600" w:firstLine="3240"/>
      </w:pPr>
      <w:rPr>
        <w:rFonts w:ascii="Arial" w:cs="Arial" w:eastAsia="Arial" w:hAnsi="Arial"/>
        <w:vertAlign w:val="baseline"/>
      </w:rPr>
    </w:lvl>
    <w:lvl w:ilvl="5">
      <w:start w:val="1"/>
      <w:numFmt w:val="lowerRoman"/>
      <w:lvlText w:val="%6."/>
      <w:lvlJc w:val="left"/>
      <w:pPr>
        <w:ind w:left="4320" w:firstLine="4140"/>
      </w:pPr>
      <w:rPr>
        <w:rFonts w:ascii="Arial" w:cs="Arial" w:eastAsia="Arial" w:hAnsi="Arial"/>
        <w:vertAlign w:val="baseline"/>
      </w:rPr>
    </w:lvl>
    <w:lvl w:ilvl="6">
      <w:start w:val="1"/>
      <w:numFmt w:val="decimal"/>
      <w:lvlText w:val="%7."/>
      <w:lvlJc w:val="left"/>
      <w:pPr>
        <w:ind w:left="5040" w:firstLine="4680"/>
      </w:pPr>
      <w:rPr>
        <w:rFonts w:ascii="Arial" w:cs="Arial" w:eastAsia="Arial" w:hAnsi="Arial"/>
        <w:vertAlign w:val="baseline"/>
      </w:rPr>
    </w:lvl>
    <w:lvl w:ilvl="7">
      <w:start w:val="1"/>
      <w:numFmt w:val="lowerLetter"/>
      <w:lvlText w:val="%8."/>
      <w:lvlJc w:val="left"/>
      <w:pPr>
        <w:ind w:left="5760" w:firstLine="5400"/>
      </w:pPr>
      <w:rPr>
        <w:rFonts w:ascii="Arial" w:cs="Arial" w:eastAsia="Arial" w:hAnsi="Arial"/>
        <w:vertAlign w:val="baseline"/>
      </w:rPr>
    </w:lvl>
    <w:lvl w:ilvl="8">
      <w:start w:val="1"/>
      <w:numFmt w:val="lowerRoman"/>
      <w:lvlText w:val="%9."/>
      <w:lvlJc w:val="left"/>
      <w:pPr>
        <w:ind w:left="6480" w:firstLine="6300"/>
      </w:pPr>
      <w:rPr>
        <w:rFonts w:ascii="Arial" w:cs="Arial" w:eastAsia="Arial" w:hAnsi="Arial"/>
        <w:vertAlign w:val="baseline"/>
      </w:rPr>
    </w:lvl>
  </w:abstractNum>
  <w:abstractNum w:abstractNumId="5">
    <w:lvl w:ilvl="0">
      <w:start w:val="1"/>
      <w:numFmt w:val="decimal"/>
      <w:lvlText w:val="10.%1."/>
      <w:lvlJc w:val="left"/>
      <w:pPr>
        <w:ind w:left="1440" w:firstLine="1080"/>
      </w:pPr>
      <w:rPr>
        <w:rFonts w:ascii="Arial" w:cs="Arial" w:eastAsia="Arial" w:hAnsi="Arial"/>
        <w:vertAlign w:val="baseline"/>
      </w:rPr>
    </w:lvl>
    <w:lvl w:ilvl="1">
      <w:start w:val="2"/>
      <w:numFmt w:val="decimal"/>
      <w:lvlText w:val="10.%2."/>
      <w:lvlJc w:val="left"/>
      <w:pPr>
        <w:ind w:left="1440" w:firstLine="1080"/>
      </w:pPr>
      <w:rPr>
        <w:rFonts w:ascii="Cambria" w:cs="Cambria" w:eastAsia="Cambria" w:hAnsi="Cambria"/>
        <w:b w:val="0"/>
        <w:bCs w:val="0"/>
        <w:vertAlign w:val="baseline"/>
      </w:rPr>
    </w:lvl>
    <w:lvl w:ilvl="2">
      <w:start w:val="1"/>
      <w:numFmt w:val="lowerRoman"/>
      <w:lvlText w:val="10.%3."/>
      <w:lvlJc w:val="left"/>
      <w:pPr>
        <w:ind w:left="2160" w:firstLine="1980"/>
      </w:pPr>
      <w:rPr>
        <w:rFonts w:ascii="Arial" w:cs="Arial" w:eastAsia="Arial" w:hAnsi="Arial"/>
        <w:vertAlign w:val="baseline"/>
      </w:rPr>
    </w:lvl>
    <w:lvl w:ilvl="3">
      <w:start w:val="1"/>
      <w:numFmt w:val="decimal"/>
      <w:lvlText w:val="10.%4."/>
      <w:lvlJc w:val="left"/>
      <w:pPr>
        <w:ind w:left="2880" w:firstLine="2520"/>
      </w:pPr>
      <w:rPr>
        <w:rFonts w:ascii="Arial" w:cs="Arial" w:eastAsia="Arial" w:hAnsi="Arial"/>
        <w:vertAlign w:val="baseline"/>
      </w:rPr>
    </w:lvl>
    <w:lvl w:ilvl="4">
      <w:start w:val="1"/>
      <w:numFmt w:val="lowerLetter"/>
      <w:lvlText w:val="10.%5."/>
      <w:lvlJc w:val="left"/>
      <w:pPr>
        <w:ind w:left="3600" w:firstLine="3240"/>
      </w:pPr>
      <w:rPr>
        <w:rFonts w:ascii="Arial" w:cs="Arial" w:eastAsia="Arial" w:hAnsi="Arial"/>
        <w:vertAlign w:val="baseline"/>
      </w:rPr>
    </w:lvl>
    <w:lvl w:ilvl="5">
      <w:start w:val="1"/>
      <w:numFmt w:val="lowerRoman"/>
      <w:lvlText w:val="10.%6."/>
      <w:lvlJc w:val="left"/>
      <w:pPr>
        <w:ind w:left="4320" w:firstLine="4140"/>
      </w:pPr>
      <w:rPr>
        <w:rFonts w:ascii="Arial" w:cs="Arial" w:eastAsia="Arial" w:hAnsi="Arial"/>
        <w:vertAlign w:val="baseline"/>
      </w:rPr>
    </w:lvl>
    <w:lvl w:ilvl="6">
      <w:start w:val="1"/>
      <w:numFmt w:val="decimal"/>
      <w:lvlText w:val="10.%7."/>
      <w:lvlJc w:val="left"/>
      <w:pPr>
        <w:ind w:left="5040" w:firstLine="4680"/>
      </w:pPr>
      <w:rPr>
        <w:rFonts w:ascii="Arial" w:cs="Arial" w:eastAsia="Arial" w:hAnsi="Arial"/>
        <w:vertAlign w:val="baseline"/>
      </w:rPr>
    </w:lvl>
    <w:lvl w:ilvl="7">
      <w:start w:val="1"/>
      <w:numFmt w:val="lowerLetter"/>
      <w:lvlText w:val="10.%8."/>
      <w:lvlJc w:val="left"/>
      <w:pPr>
        <w:ind w:left="5760" w:firstLine="5400"/>
      </w:pPr>
      <w:rPr>
        <w:rFonts w:ascii="Arial" w:cs="Arial" w:eastAsia="Arial" w:hAnsi="Arial"/>
        <w:vertAlign w:val="baseline"/>
      </w:rPr>
    </w:lvl>
    <w:lvl w:ilvl="8">
      <w:start w:val="1"/>
      <w:numFmt w:val="lowerRoman"/>
      <w:lvlText w:val="10.%9."/>
      <w:lvlJc w:val="left"/>
      <w:pPr>
        <w:ind w:left="6480" w:firstLine="6300"/>
      </w:pPr>
      <w:rPr>
        <w:rFonts w:ascii="Arial" w:cs="Arial" w:eastAsia="Arial" w:hAnsi="Arial"/>
        <w:vertAlign w:val="baseline"/>
      </w:rPr>
    </w:lvl>
  </w:abstractNum>
  <w:abstractNum w:abstractNumId="6">
    <w:lvl w:ilvl="0">
      <w:start w:val="2"/>
      <w:numFmt w:val="bullet"/>
      <w:lvlText w:val="-"/>
      <w:lvlJc w:val="left"/>
      <w:pPr>
        <w:ind w:left="720" w:firstLine="360"/>
      </w:pPr>
      <w:rPr>
        <w:rFonts w:ascii="Arial" w:cs="Arial" w:eastAsia="Arial" w:hAnsi="Arial"/>
        <w:vertAlign w:val="baseline"/>
      </w:rPr>
    </w:lvl>
    <w:lvl w:ilvl="1">
      <w:start w:val="1"/>
      <w:numFmt w:val="bullet"/>
      <w:lvlText w:val="o"/>
      <w:lvlJc w:val="left"/>
      <w:pPr>
        <w:ind w:left="1440" w:firstLine="1080"/>
      </w:pPr>
      <w:rPr>
        <w:rFonts w:ascii="Arial" w:cs="Arial" w:eastAsia="Arial" w:hAnsi="Arial"/>
        <w:vertAlign w:val="baseline"/>
      </w:rPr>
    </w:lvl>
    <w:lvl w:ilvl="2">
      <w:start w:val="1"/>
      <w:numFmt w:val="bullet"/>
      <w:lvlText w:val="▪"/>
      <w:lvlJc w:val="left"/>
      <w:pPr>
        <w:ind w:left="2160" w:firstLine="1800"/>
      </w:pPr>
      <w:rPr>
        <w:rFonts w:ascii="Arial" w:cs="Arial" w:eastAsia="Arial" w:hAnsi="Arial"/>
        <w:vertAlign w:val="baseline"/>
      </w:rPr>
    </w:lvl>
    <w:lvl w:ilvl="3">
      <w:start w:val="1"/>
      <w:numFmt w:val="bullet"/>
      <w:lvlText w:val="●"/>
      <w:lvlJc w:val="left"/>
      <w:pPr>
        <w:ind w:left="2880" w:firstLine="2520"/>
      </w:pPr>
      <w:rPr>
        <w:rFonts w:ascii="Arial" w:cs="Arial" w:eastAsia="Arial" w:hAnsi="Arial"/>
        <w:vertAlign w:val="baseline"/>
      </w:rPr>
    </w:lvl>
    <w:lvl w:ilvl="4">
      <w:start w:val="1"/>
      <w:numFmt w:val="bullet"/>
      <w:lvlText w:val="o"/>
      <w:lvlJc w:val="left"/>
      <w:pPr>
        <w:ind w:left="3600" w:firstLine="3240"/>
      </w:pPr>
      <w:rPr>
        <w:rFonts w:ascii="Arial" w:cs="Arial" w:eastAsia="Arial" w:hAnsi="Arial"/>
        <w:vertAlign w:val="baseline"/>
      </w:rPr>
    </w:lvl>
    <w:lvl w:ilvl="5">
      <w:start w:val="1"/>
      <w:numFmt w:val="bullet"/>
      <w:lvlText w:val="▪"/>
      <w:lvlJc w:val="left"/>
      <w:pPr>
        <w:ind w:left="4320" w:firstLine="3960"/>
      </w:pPr>
      <w:rPr>
        <w:rFonts w:ascii="Arial" w:cs="Arial" w:eastAsia="Arial" w:hAnsi="Arial"/>
        <w:vertAlign w:val="baseline"/>
      </w:rPr>
    </w:lvl>
    <w:lvl w:ilvl="6">
      <w:start w:val="1"/>
      <w:numFmt w:val="bullet"/>
      <w:lvlText w:val="●"/>
      <w:lvlJc w:val="left"/>
      <w:pPr>
        <w:ind w:left="5040" w:firstLine="4680"/>
      </w:pPr>
      <w:rPr>
        <w:rFonts w:ascii="Arial" w:cs="Arial" w:eastAsia="Arial" w:hAnsi="Arial"/>
        <w:vertAlign w:val="baseline"/>
      </w:rPr>
    </w:lvl>
    <w:lvl w:ilvl="7">
      <w:start w:val="1"/>
      <w:numFmt w:val="bullet"/>
      <w:lvlText w:val="o"/>
      <w:lvlJc w:val="left"/>
      <w:pPr>
        <w:ind w:left="5760" w:firstLine="5400"/>
      </w:pPr>
      <w:rPr>
        <w:rFonts w:ascii="Arial" w:cs="Arial" w:eastAsia="Arial" w:hAnsi="Arial"/>
        <w:vertAlign w:val="baseline"/>
      </w:rPr>
    </w:lvl>
    <w:lvl w:ilvl="8">
      <w:start w:val="1"/>
      <w:numFmt w:val="bullet"/>
      <w:lvlText w:val="▪"/>
      <w:lvlJc w:val="left"/>
      <w:pPr>
        <w:ind w:left="6480" w:firstLine="6120"/>
      </w:pPr>
      <w:rPr>
        <w:rFonts w:ascii="Arial" w:cs="Arial" w:eastAsia="Arial" w:hAnsi="Arial"/>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7OZ2V0VvXG/yFlkjZsKxEYcqAQ==">CgMxLjAyCGguZ2pkZ3hzOAByITFZSFhBU3NlUlE2bXFVa1VxcWE1UzBQSTBKQjllTXpwMQ==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